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bookmarkEnd w:id="0"/>
            <w:r w:rsidRPr="00F22C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22C6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Prešovská univerzita v Prešove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22C6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PRESOV01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22C6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17. novembra 15, 08001 Prešov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22C6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Slovensko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154217" w:rsidP="0015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Jana</w:t>
            </w:r>
            <w:r w:rsid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Grušk</w:t>
            </w:r>
            <w:r w:rsid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ová</w:t>
            </w:r>
            <w:r w:rsid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br/>
            </w:r>
            <w:hyperlink r:id="rId11" w:history="1">
              <w:r w:rsidRPr="00AB673D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jana.gruskova@unipo.sk</w:t>
              </w:r>
            </w:hyperlink>
            <w:r w:rsid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br/>
            </w:r>
            <w:r w:rsidR="00F22C62" w:rsidRPr="00F22C62">
              <w:rPr>
                <w:sz w:val="16"/>
              </w:rPr>
              <w:t>+421 51 7563 14</w:t>
            </w:r>
            <w:r>
              <w:rPr>
                <w:sz w:val="16"/>
              </w:rPr>
              <w:t>7</w:t>
            </w: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F22C62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sk-SK" w:eastAsia="en-GB"/>
              </w:rPr>
            </w:pPr>
            <w:r w:rsidRPr="00F22C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sk-SK" w:eastAsia="en-GB"/>
              </w:rPr>
              <w:t>Prijímajúca inštitúcia</w:t>
            </w:r>
            <w:r w:rsidR="00495A23" w:rsidRPr="00F22C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F22C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BD02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BD0279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od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 xml:space="preserve"> [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mesiac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/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rok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 xml:space="preserve">] </w:t>
            </w:r>
            <w:r w:rsidR="00137EAF" w:rsidRPr="00F22C6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yellow"/>
                <w:lang w:val="sk-SK" w:eastAsia="en-GB"/>
              </w:rPr>
              <w:t>…………….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 xml:space="preserve"> 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d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o [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mesiac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/</w:t>
            </w:r>
            <w:r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rok</w:t>
            </w:r>
            <w:r w:rsidR="00137EAF" w:rsidRPr="00F22C62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 xml:space="preserve">] </w:t>
            </w:r>
            <w:r w:rsidR="00137EAF" w:rsidRPr="00F22C6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yellow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F22C62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Erasmus+ Študentská stáž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F22C62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Počet pracovných hodín za týždeň</w:t>
            </w:r>
            <w:r w:rsidR="00137EAF" w:rsidRPr="00F22C62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yellow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Detailný program stáže</w:t>
            </w:r>
            <w:r w:rsidR="00137EAF"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Znalosti, zručnosti a kompetencie nadobudnuté ku koncu stáže</w:t>
            </w:r>
            <w:r w:rsidR="002B319F"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 xml:space="preserve"> (</w:t>
            </w:r>
            <w:r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očakávané v</w:t>
            </w:r>
            <w:r w:rsid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z</w:t>
            </w:r>
            <w:r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delávacie výstupy</w:t>
            </w:r>
            <w:r w:rsidR="002B319F"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)</w:t>
            </w:r>
            <w:r w:rsidR="00137EAF" w:rsidRPr="00F22C62">
              <w:rPr>
                <w:rFonts w:cs="Calibri"/>
                <w:b/>
                <w:sz w:val="16"/>
                <w:szCs w:val="16"/>
                <w:highlight w:val="yellow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F22C62" w:rsidRPr="00B03C64" w:rsidRDefault="00F22C62" w:rsidP="00F22C62">
            <w:pPr>
              <w:pStyle w:val="Zkladntext3"/>
              <w:jc w:val="both"/>
              <w:rPr>
                <w:rFonts w:asciiTheme="minorHAnsi" w:hAnsiTheme="minorHAnsi" w:cs="Calibri"/>
                <w:iCs/>
                <w:sz w:val="18"/>
                <w:szCs w:val="18"/>
                <w:lang w:val="sk-SK"/>
              </w:rPr>
            </w:pPr>
            <w:r w:rsidRPr="00B03C64">
              <w:rPr>
                <w:rFonts w:asciiTheme="minorHAnsi" w:hAnsiTheme="minorHAnsi" w:cs="Calibri"/>
                <w:iCs/>
                <w:sz w:val="18"/>
                <w:szCs w:val="18"/>
                <w:lang w:val="sk-SK"/>
              </w:rPr>
              <w:t xml:space="preserve">Monitoring študenta zo strany vysielajúcej inštitúcie bude prebiehať prostredníctvom e-mailovej komunikácie príp. telefonicky medzi kontaktnou osobou na fakulte a študentom, ako aj mentorom v prijímajúcej organizácii. Zároveň kontaktná osoba vykoná monitorovaciu návštevu vo vybraných organizáciách v zahraničí. </w:t>
            </w:r>
          </w:p>
          <w:p w:rsidR="00F22C62" w:rsidRPr="00B03C64" w:rsidRDefault="00F22C62" w:rsidP="00F22C62">
            <w:pPr>
              <w:spacing w:after="0"/>
              <w:ind w:left="-6" w:firstLine="6"/>
              <w:rPr>
                <w:rFonts w:cs="Arial"/>
                <w:sz w:val="18"/>
                <w:szCs w:val="18"/>
                <w:lang w:val="sk-SK"/>
              </w:rPr>
            </w:pPr>
            <w:r w:rsidRPr="00B03C64">
              <w:rPr>
                <w:rFonts w:cs="Arial"/>
                <w:sz w:val="18"/>
                <w:szCs w:val="18"/>
                <w:lang w:val="sk-SK"/>
              </w:rPr>
              <w:t>V prijímajúcej organizácii je stanovený mentor, ktorý je zodpovedný za odbornú prípravu účastníka, za jeho integráciu do nového sociálneho a profesionálneho prostredia. Zároveň bude sprostredkovať komunikáciu medzi vedením  organizácie a stážistom. Emailom bude mentor priebežne informovať tútora vo vysielajúcej organizácii o pracovnom programe a výsledkoch účastníka.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F22C62" w:rsidRPr="00B03C64" w:rsidRDefault="00F22C62" w:rsidP="00F22C62">
            <w:pPr>
              <w:pStyle w:val="Zkladntext3"/>
              <w:jc w:val="both"/>
              <w:rPr>
                <w:rFonts w:asciiTheme="minorHAnsi" w:hAnsiTheme="minorHAnsi" w:cs="Calibri"/>
                <w:iCs/>
                <w:sz w:val="18"/>
                <w:szCs w:val="18"/>
                <w:lang w:val="sk-SK"/>
              </w:rPr>
            </w:pPr>
            <w:r w:rsidRPr="00B03C64">
              <w:rPr>
                <w:rFonts w:asciiTheme="minorHAnsi" w:hAnsiTheme="minorHAnsi" w:cs="Arial"/>
                <w:sz w:val="18"/>
                <w:szCs w:val="18"/>
                <w:lang w:val="sk-SK"/>
              </w:rPr>
              <w:t xml:space="preserve">Počas priebežného hodnotenia tútor zhodnotí, či je náplň práce v súlade s odborným  zameraním stážistu. Nedostatky bude operatívne riešiť. Po skončení stáže sa uskutoční stretnutie s účastníkom zamerané na jeho hodnotenie, kde sa osobitne rozoberie stáž - identifikuje sa náplň prace a budú sa analyzovať problémy, ktoré sa vyskytli. Stáž sa komplexne vyhodnotí na základe priebežného monitoringu, správy účastníka a z hodnotenia </w:t>
            </w:r>
          </w:p>
          <w:p w:rsidR="00F22C62" w:rsidRPr="00B03C64" w:rsidRDefault="00F22C62" w:rsidP="00F22C62">
            <w:pPr>
              <w:spacing w:after="0"/>
              <w:ind w:right="-993"/>
              <w:rPr>
                <w:rFonts w:cs="Arial"/>
                <w:sz w:val="18"/>
                <w:szCs w:val="18"/>
                <w:lang w:val="sk-SK"/>
              </w:rPr>
            </w:pPr>
            <w:r w:rsidRPr="00B03C64">
              <w:rPr>
                <w:rFonts w:cs="Arial"/>
                <w:sz w:val="18"/>
                <w:szCs w:val="18"/>
                <w:lang w:val="sk-SK"/>
              </w:rPr>
              <w:t xml:space="preserve">Vysielajúca inštitúcia (PU) vystaví a zašle študentovi </w:t>
            </w:r>
            <w:r w:rsidRPr="00B03C64">
              <w:rPr>
                <w:rFonts w:cs="Arial"/>
                <w:b/>
                <w:sz w:val="18"/>
                <w:szCs w:val="18"/>
                <w:lang w:val="sk-SK"/>
              </w:rPr>
              <w:t xml:space="preserve">európsky dokument  </w:t>
            </w:r>
            <w:r w:rsidRPr="00B03C64">
              <w:rPr>
                <w:rFonts w:cs="Arial"/>
                <w:b/>
                <w:iCs/>
                <w:sz w:val="18"/>
                <w:szCs w:val="18"/>
                <w:lang w:val="sk-SK"/>
              </w:rPr>
              <w:t>EUROPASS MOBILITY</w:t>
            </w:r>
            <w:r w:rsidRPr="00B03C64">
              <w:rPr>
                <w:rFonts w:cs="Arial"/>
                <w:b/>
                <w:sz w:val="18"/>
                <w:szCs w:val="18"/>
                <w:lang w:val="sk-SK"/>
              </w:rPr>
              <w:t>.</w:t>
            </w:r>
            <w:r w:rsidRPr="00B03C64">
              <w:rPr>
                <w:rFonts w:cs="Arial"/>
                <w:sz w:val="18"/>
                <w:szCs w:val="18"/>
                <w:lang w:val="sk-SK"/>
              </w:rPr>
              <w:t xml:space="preserve"> Dokument bude vyplnený v spolupráci s prijímajúcou inštitúciou a bude potvrdením zručností a kompetencií, ktoré účastník získal, príp. rozvinul počas stáže.  Účastník dostane okrem toho </w:t>
            </w:r>
            <w:r w:rsidRPr="00B03C64">
              <w:rPr>
                <w:rFonts w:cs="Arial"/>
                <w:b/>
                <w:sz w:val="18"/>
                <w:szCs w:val="18"/>
                <w:lang w:val="sk-SK"/>
              </w:rPr>
              <w:t xml:space="preserve">Certifikát o absolvovaní stáže </w:t>
            </w:r>
            <w:r w:rsidRPr="00B03C64">
              <w:rPr>
                <w:rFonts w:cs="Arial"/>
                <w:sz w:val="18"/>
                <w:szCs w:val="18"/>
                <w:lang w:val="sk-SK"/>
              </w:rPr>
              <w:t>vystavený univerzitou, kde budú uvedené údaje o účastníkovi a termín stáže.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 xml:space="preserve">Úroveň </w:t>
            </w:r>
            <w:r w:rsidRPr="00F22C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lang w:val="sk-SK" w:eastAsia="en-GB"/>
              </w:rPr>
              <w:t>jazykových kompetencií</w:t>
            </w:r>
            <w:r w:rsidR="00A939CD" w:rsidRPr="00F22C62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lang w:val="sk-SK" w:eastAsia="en-GB"/>
              </w:rPr>
              <w:endnoteReference w:id="8"/>
            </w:r>
            <w:r w:rsidR="00137EAF" w:rsidRP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 xml:space="preserve">  </w:t>
            </w:r>
            <w:r w:rsidRP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>v</w:t>
            </w:r>
            <w:r w:rsidR="00137EAF" w:rsidRPr="00F22C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003829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003829" w:rsidRDefault="00877DCC" w:rsidP="00F22C62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F22C62" w:rsidRPr="00003829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="004372EA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003829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003829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003829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003829" w:rsidRDefault="00877DCC" w:rsidP="00F22C62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F22C62" w:rsidRPr="00003829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="00512A1F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003829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F22C62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strike/>
                <w:color w:val="000000"/>
                <w:sz w:val="16"/>
                <w:szCs w:val="16"/>
                <w:lang w:val="sk-SK" w:eastAsia="en-GB"/>
              </w:rPr>
            </w:pPr>
            <w:r w:rsidRPr="00F22C62">
              <w:rPr>
                <w:rFonts w:eastAsia="Times New Roman" w:cstheme="minorHAnsi"/>
                <w:bCs/>
                <w:strike/>
                <w:color w:val="000000"/>
                <w:sz w:val="16"/>
                <w:szCs w:val="16"/>
                <w:lang w:val="sk-SK" w:eastAsia="en-GB"/>
              </w:rPr>
              <w:lastRenderedPageBreak/>
              <w:t xml:space="preserve">Stáž je </w:t>
            </w:r>
            <w:r w:rsidRPr="00F22C62">
              <w:rPr>
                <w:rFonts w:eastAsia="Times New Roman" w:cstheme="minorHAnsi"/>
                <w:b/>
                <w:bCs/>
                <w:strike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F22C62">
              <w:rPr>
                <w:rFonts w:eastAsia="Times New Roman" w:cstheme="minorHAnsi"/>
                <w:bCs/>
                <w:strike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F22C62">
              <w:rPr>
                <w:rFonts w:eastAsia="Times New Roman" w:cstheme="minorHAnsi"/>
                <w:bCs/>
                <w:strike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F22C62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F22C62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F22C62">
                    <w:rPr>
                      <w:rFonts w:eastAsia="Times New Roman" w:cstheme="minorHAnsi"/>
                      <w:i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F22C62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F22C62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F22C62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F22C62">
                    <w:rPr>
                      <w:rFonts w:eastAsia="Times New Roman" w:cstheme="minorHAnsi"/>
                      <w:i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F22C62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F22C62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F22C62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F22C62">
                    <w:rPr>
                      <w:rFonts w:eastAsia="Times New Roman" w:cstheme="minorHAnsi"/>
                      <w:i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F22C62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F22C62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F22C62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F22C62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F22C62">
                    <w:rPr>
                      <w:rFonts w:eastAsia="Times New Roman" w:cstheme="minorHAnsi"/>
                      <w:i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003829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003829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00382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003829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003829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003829" w:rsidRDefault="008144E2" w:rsidP="0000382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003829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00382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="00003829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003829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003829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kreditov: ….</w:t>
                  </w:r>
                </w:p>
              </w:tc>
            </w:tr>
            <w:tr w:rsidR="0021173F" w:rsidRPr="00003829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003829" w:rsidRDefault="008144E2" w:rsidP="0000382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003829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r w:rsid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="00003829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Pr="0000382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00382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003829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003829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F22C62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strike/>
                <w:color w:val="000000"/>
                <w:sz w:val="16"/>
                <w:szCs w:val="16"/>
                <w:lang w:val="sk-SK" w:eastAsia="en-GB"/>
              </w:rPr>
            </w:pPr>
          </w:p>
          <w:p w:rsidR="00E719D2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p w:rsidR="00F22C62" w:rsidRPr="00303F4A" w:rsidRDefault="00F22C62" w:rsidP="00F22C62">
            <w:pPr>
              <w:spacing w:before="120"/>
              <w:jc w:val="both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B03C64">
              <w:rPr>
                <w:rFonts w:cs="Calibri"/>
                <w:b/>
                <w:sz w:val="16"/>
                <w:szCs w:val="16"/>
                <w:u w:val="single"/>
                <w:lang w:val="sk-SK"/>
              </w:rPr>
              <w:t xml:space="preserve">Pozn: Stážista si zabezpečí  poistenie v komerčnej poisťovni. </w:t>
            </w:r>
            <w:r w:rsidRPr="00B03C64">
              <w:rPr>
                <w:rFonts w:cs="Calibri"/>
                <w:b/>
                <w:sz w:val="16"/>
                <w:szCs w:val="16"/>
                <w:lang w:val="sk-SK"/>
              </w:rPr>
              <w:t>Poistenie bude obsahovať: poistenie liečebných nákladov, úrazové poistenie, poistenie zodpovednosti za škodu, právnu ochranu.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F22C6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="00F22C62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F22C62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F22C62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F22C62">
                    <w:rPr>
                      <w:rFonts w:eastAsia="Times New Roman" w:cstheme="minorHAnsi"/>
                      <w:bCs/>
                      <w:strike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strike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F22C62">
                        <w:rPr>
                          <w:rFonts w:ascii="MS Gothic" w:eastAsia="MS Gothic" w:hAnsi="MS Gothic" w:cs="MS Gothic"/>
                          <w:iCs/>
                          <w:strike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F22C6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F22C62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F22C62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  <w:r w:rsidRPr="00F22C62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F22C62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  <w:r w:rsidRPr="00F22C62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="00F22C62" w:rsidRPr="00F22C62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Katedrový / Fakultný Erasmus koordinátor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22C62" w:rsidRDefault="00F22C62">
      <w:pPr>
        <w:rPr>
          <w:lang w:val="sk-SK"/>
        </w:rPr>
      </w:pPr>
      <w:r>
        <w:rPr>
          <w:lang w:val="sk-SK"/>
        </w:rPr>
        <w:br w:type="page"/>
      </w: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48" w:rsidRDefault="000A4048" w:rsidP="00261299">
      <w:pPr>
        <w:spacing w:after="0" w:line="240" w:lineRule="auto"/>
      </w:pPr>
      <w:r>
        <w:separator/>
      </w:r>
    </w:p>
  </w:endnote>
  <w:endnote w:type="continuationSeparator" w:id="0">
    <w:p w:rsidR="000A4048" w:rsidRDefault="000A4048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kde nie je zavedený ECTS systém, obzvlášť na inštitúciách v partnerských krajinách, ktoré sa nezúčastňujú Boloňského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85467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48" w:rsidRDefault="000A4048" w:rsidP="00261299">
      <w:pPr>
        <w:spacing w:after="0" w:line="240" w:lineRule="auto"/>
      </w:pPr>
      <w:r>
        <w:separator/>
      </w:r>
    </w:p>
  </w:footnote>
  <w:footnote w:type="continuationSeparator" w:id="0">
    <w:p w:rsidR="000A4048" w:rsidRDefault="000A404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BD0279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stáži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F22C6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154217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2017/2018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stáži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F22C6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sk-SK"/>
                      </w:rPr>
                      <w:t>Meno študenta</w:t>
                    </w:r>
                  </w:p>
                  <w:p w:rsidR="00E1673E" w:rsidRPr="00AD44BF" w:rsidRDefault="00154217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2017/2018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E167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6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E167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6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BD0279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043C"/>
    <w:rsid w:val="00003829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A4048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217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467C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0279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1C8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22C62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F57BA30-C574-4B51-9F43-B6493094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F22C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22C62"/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gruskova@unipo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91D56-E138-4908-9B9D-B8DA1BC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Monika</cp:lastModifiedBy>
  <cp:revision>2</cp:revision>
  <cp:lastPrinted>2015-04-10T09:51:00Z</cp:lastPrinted>
  <dcterms:created xsi:type="dcterms:W3CDTF">2018-08-28T08:11:00Z</dcterms:created>
  <dcterms:modified xsi:type="dcterms:W3CDTF">2018-08-28T08:11:00Z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